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9D" w:rsidRPr="00AB5407" w:rsidRDefault="000C639D" w:rsidP="000C639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B5407">
        <w:rPr>
          <w:rFonts w:asciiTheme="majorHAnsi" w:eastAsiaTheme="majorEastAsia" w:hAnsiTheme="majorHAnsi" w:cstheme="majorBidi"/>
          <w:b/>
          <w:bCs/>
          <w:noProof/>
          <w:color w:val="FF0000"/>
          <w:sz w:val="28"/>
          <w:szCs w:val="28"/>
        </w:rPr>
        <w:drawing>
          <wp:inline distT="0" distB="0" distL="0" distR="0" wp14:anchorId="026B37B4" wp14:editId="66449788">
            <wp:extent cx="619125" cy="601029"/>
            <wp:effectExtent l="0" t="0" r="0" b="8890"/>
            <wp:docPr id="17" name="Picture 17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07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School Medical Autism Review Team (SMART) Tool</w:t>
      </w:r>
    </w:p>
    <w:p w:rsidR="000C639D" w:rsidRPr="00AB5407" w:rsidRDefault="000C639D" w:rsidP="000C639D">
      <w:pPr>
        <w:spacing w:after="0" w:line="240" w:lineRule="auto"/>
        <w:rPr>
          <w:sz w:val="24"/>
          <w:szCs w:val="24"/>
        </w:rPr>
      </w:pPr>
      <w:r w:rsidRPr="00AB5407">
        <w:rPr>
          <w:sz w:val="24"/>
          <w:szCs w:val="24"/>
        </w:rPr>
        <w:t>Child’s Name: ______________________________________DOB:__/__/____</w:t>
      </w:r>
    </w:p>
    <w:p w:rsidR="000C639D" w:rsidRPr="00AB5407" w:rsidRDefault="000C639D" w:rsidP="000C639D">
      <w:pPr>
        <w:spacing w:after="0" w:line="240" w:lineRule="auto"/>
        <w:rPr>
          <w:sz w:val="24"/>
          <w:szCs w:val="24"/>
        </w:rPr>
      </w:pPr>
      <w:r w:rsidRPr="00AB5407">
        <w:rPr>
          <w:sz w:val="24"/>
          <w:szCs w:val="24"/>
        </w:rPr>
        <w:t>Today’s Date:__/__/____</w:t>
      </w:r>
    </w:p>
    <w:p w:rsidR="000C639D" w:rsidRPr="00AB5407" w:rsidRDefault="000C639D" w:rsidP="000C639D">
      <w:pPr>
        <w:spacing w:after="0" w:line="240" w:lineRule="auto"/>
        <w:rPr>
          <w:sz w:val="24"/>
          <w:szCs w:val="24"/>
        </w:rPr>
      </w:pPr>
      <w:r w:rsidRPr="00AB5407">
        <w:rPr>
          <w:sz w:val="24"/>
          <w:szCs w:val="24"/>
        </w:rPr>
        <w:t>Name of person filling out form: __________________________________________________</w:t>
      </w:r>
    </w:p>
    <w:p w:rsidR="000C639D" w:rsidRPr="00AB5407" w:rsidRDefault="000C639D" w:rsidP="000C639D">
      <w:pPr>
        <w:spacing w:after="0" w:line="240" w:lineRule="auto"/>
        <w:rPr>
          <w:sz w:val="24"/>
          <w:szCs w:val="24"/>
        </w:rPr>
      </w:pPr>
      <w:r w:rsidRPr="00AB5407">
        <w:rPr>
          <w:sz w:val="24"/>
          <w:szCs w:val="24"/>
        </w:rPr>
        <w:t>Location: __________________________________Relationship to Child: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804"/>
        <w:gridCol w:w="823"/>
      </w:tblGrid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Social Communication and Interaction</w:t>
            </w:r>
          </w:p>
        </w:tc>
        <w:tc>
          <w:tcPr>
            <w:tcW w:w="810" w:type="dxa"/>
          </w:tcPr>
          <w:p w:rsidR="000C639D" w:rsidRPr="00AB5407" w:rsidRDefault="000C639D" w:rsidP="00703A45">
            <w:r w:rsidRPr="00AB5407">
              <w:t>True</w:t>
            </w:r>
          </w:p>
        </w:tc>
        <w:tc>
          <w:tcPr>
            <w:tcW w:w="828" w:type="dxa"/>
          </w:tcPr>
          <w:p w:rsidR="000C639D" w:rsidRPr="00AB5407" w:rsidRDefault="000C639D" w:rsidP="00703A45">
            <w:r w:rsidRPr="00AB5407">
              <w:t>False</w:t>
            </w:r>
          </w:p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 xml:space="preserve">Impairments in the use of eye contact during social interactions. Example: </w:t>
            </w:r>
            <w:r w:rsidRPr="00AB5407">
              <w:rPr>
                <w:i/>
              </w:rPr>
              <w:t>Child</w:t>
            </w:r>
            <w:r w:rsidRPr="00AB5407">
              <w:t xml:space="preserve"> </w:t>
            </w:r>
            <w:r w:rsidRPr="00AB5407">
              <w:rPr>
                <w:i/>
              </w:rPr>
              <w:t>looks to the side or at your mouth rather than your eyes when speaking to you.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 xml:space="preserve">Deficits in the use of facial expressions to communicate. Example: </w:t>
            </w:r>
            <w:r w:rsidRPr="00AB5407">
              <w:rPr>
                <w:i/>
              </w:rPr>
              <w:t>Child doesn’t frown, pout, look surprised.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 xml:space="preserve">Lack or reduced use of gestures to communicate. Example: </w:t>
            </w:r>
            <w:r w:rsidRPr="00AB5407">
              <w:rPr>
                <w:i/>
              </w:rPr>
              <w:t>Child doesn’t wave bye, nod yes or no, blow a kiss.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Impairments</w:t>
            </w:r>
            <w:r>
              <w:t xml:space="preserve"> in back and forth conversation.  </w:t>
            </w:r>
            <w:r w:rsidRPr="00AB5407">
              <w:t xml:space="preserve">Example: </w:t>
            </w:r>
            <w:r w:rsidRPr="00AB5407">
              <w:rPr>
                <w:i/>
              </w:rPr>
              <w:t>Child won’t add something new or ask a question in response to a comment made to them.</w:t>
            </w:r>
            <w:r w:rsidRPr="00AB5407">
              <w:t xml:space="preserve"> 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Lack of, reduced, or impaired responses to social initiations of others</w:t>
            </w:r>
          </w:p>
          <w:p w:rsidR="000C639D" w:rsidRPr="00AB5407" w:rsidRDefault="000C639D" w:rsidP="00703A45">
            <w:r w:rsidRPr="00AB5407">
              <w:t xml:space="preserve">Example: </w:t>
            </w:r>
            <w:r w:rsidRPr="00AB5407">
              <w:rPr>
                <w:i/>
              </w:rPr>
              <w:t>Child doesn’t respond to his or her name or acknowledge others.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Lack of,</w:t>
            </w:r>
            <w:r>
              <w:t xml:space="preserve"> or reduced interest in peers.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Lack of, reduced, or impaired initiations of interaction with others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Reduced preference for some peers over others/impaired friendships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Delays in, or lack of, varied, age appropriate play with peers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</w:tbl>
    <w:p w:rsidR="000C639D" w:rsidRPr="00AB5407" w:rsidRDefault="000C639D" w:rsidP="000C63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804"/>
        <w:gridCol w:w="823"/>
      </w:tblGrid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Restrictive, Repetitive Patterns of Behavior, Interest and Activities</w:t>
            </w:r>
          </w:p>
        </w:tc>
        <w:tc>
          <w:tcPr>
            <w:tcW w:w="804" w:type="dxa"/>
          </w:tcPr>
          <w:p w:rsidR="000C639D" w:rsidRPr="00AB5407" w:rsidRDefault="000C639D" w:rsidP="00703A45">
            <w:r w:rsidRPr="00AB5407">
              <w:t>True</w:t>
            </w:r>
          </w:p>
        </w:tc>
        <w:tc>
          <w:tcPr>
            <w:tcW w:w="823" w:type="dxa"/>
          </w:tcPr>
          <w:p w:rsidR="000C639D" w:rsidRPr="00AB5407" w:rsidRDefault="000C639D" w:rsidP="00703A45">
            <w:r w:rsidRPr="00AB5407">
              <w:t>False</w:t>
            </w:r>
          </w:p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Has</w:t>
            </w:r>
            <w:r>
              <w:t xml:space="preserve"> unusual</w:t>
            </w:r>
            <w:r w:rsidRPr="00AB5407">
              <w:t xml:space="preserve"> speech characteristics (echoing, jargon, unusual rhythm or volume)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Has repetitive body mannerisms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Reacts negatively to changes in schedule/insists on sameness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Has behavioral rituals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Has verbal rituals ( must say things, or have others say things in a particular way)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Has specific interests that are unusual in intensity (hobby of unusual intensity)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 xml:space="preserve">Engages in a limited range of activities 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Shows hyper reactivity to sensory input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Shows hypo reactivity to sensory input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  <w:tr w:rsidR="000C639D" w:rsidRPr="00AB5407" w:rsidTr="00C00562">
        <w:tc>
          <w:tcPr>
            <w:tcW w:w="7723" w:type="dxa"/>
          </w:tcPr>
          <w:p w:rsidR="000C639D" w:rsidRPr="00AB5407" w:rsidRDefault="000C639D" w:rsidP="00703A45">
            <w:r w:rsidRPr="00AB5407">
              <w:t>Shows unusual sensory interest and preferences</w:t>
            </w:r>
          </w:p>
        </w:tc>
        <w:tc>
          <w:tcPr>
            <w:tcW w:w="804" w:type="dxa"/>
          </w:tcPr>
          <w:p w:rsidR="000C639D" w:rsidRPr="00AB5407" w:rsidRDefault="000C639D" w:rsidP="00703A45"/>
        </w:tc>
        <w:tc>
          <w:tcPr>
            <w:tcW w:w="823" w:type="dxa"/>
          </w:tcPr>
          <w:p w:rsidR="000C639D" w:rsidRPr="00AB5407" w:rsidRDefault="000C639D" w:rsidP="00703A45"/>
        </w:tc>
      </w:tr>
    </w:tbl>
    <w:p w:rsidR="000C639D" w:rsidRPr="00AB5407" w:rsidRDefault="000C639D" w:rsidP="000C63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3"/>
        <w:gridCol w:w="804"/>
        <w:gridCol w:w="823"/>
      </w:tblGrid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>Disruptive Behavior</w:t>
            </w:r>
          </w:p>
        </w:tc>
        <w:tc>
          <w:tcPr>
            <w:tcW w:w="810" w:type="dxa"/>
          </w:tcPr>
          <w:p w:rsidR="000C639D" w:rsidRPr="00AB5407" w:rsidRDefault="000C639D" w:rsidP="00703A45">
            <w:r w:rsidRPr="00AB5407">
              <w:t>True</w:t>
            </w:r>
          </w:p>
        </w:tc>
        <w:tc>
          <w:tcPr>
            <w:tcW w:w="828" w:type="dxa"/>
          </w:tcPr>
          <w:p w:rsidR="000C639D" w:rsidRPr="00AB5407" w:rsidRDefault="000C639D" w:rsidP="00703A45">
            <w:r w:rsidRPr="00AB5407">
              <w:t>False</w:t>
            </w:r>
          </w:p>
        </w:tc>
      </w:tr>
      <w:tr w:rsidR="000C639D" w:rsidRPr="00AB5407" w:rsidTr="00703A45">
        <w:tc>
          <w:tcPr>
            <w:tcW w:w="7938" w:type="dxa"/>
          </w:tcPr>
          <w:p w:rsidR="000C639D" w:rsidRPr="00AB5407" w:rsidRDefault="000C639D" w:rsidP="00703A45">
            <w:r w:rsidRPr="00AB5407">
              <w:t xml:space="preserve">Engages in aggressive and/or  destructive behaviors </w:t>
            </w:r>
            <w:r>
              <w:t xml:space="preserve">toward self, others or objects </w:t>
            </w:r>
            <w:r w:rsidRPr="00AB5407">
              <w:t xml:space="preserve"> </w:t>
            </w:r>
            <w:r>
              <w:t>(</w:t>
            </w:r>
            <w:r w:rsidRPr="00AB5407">
              <w:t>self-injury, elopement, property destruction)</w:t>
            </w:r>
          </w:p>
        </w:tc>
        <w:tc>
          <w:tcPr>
            <w:tcW w:w="810" w:type="dxa"/>
          </w:tcPr>
          <w:p w:rsidR="000C639D" w:rsidRPr="00AB5407" w:rsidRDefault="000C639D" w:rsidP="00703A45"/>
        </w:tc>
        <w:tc>
          <w:tcPr>
            <w:tcW w:w="828" w:type="dxa"/>
          </w:tcPr>
          <w:p w:rsidR="000C639D" w:rsidRPr="00AB5407" w:rsidRDefault="000C639D" w:rsidP="00703A45"/>
        </w:tc>
      </w:tr>
    </w:tbl>
    <w:p w:rsidR="000C639D" w:rsidRPr="00AB5407" w:rsidRDefault="000C639D" w:rsidP="000C639D">
      <w:pPr>
        <w:spacing w:after="0" w:line="240" w:lineRule="auto"/>
        <w:rPr>
          <w:b/>
        </w:rPr>
      </w:pPr>
      <w:r w:rsidRPr="00AB5407">
        <w:rPr>
          <w:b/>
        </w:rPr>
        <w:t>Please leave comments on the backside of this page. Make copies if needed</w:t>
      </w:r>
      <w:bookmarkStart w:id="0" w:name="_GoBack"/>
      <w:bookmarkEnd w:id="0"/>
    </w:p>
    <w:sectPr w:rsidR="000C639D" w:rsidRPr="00AB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C1" w:rsidRDefault="006526C1" w:rsidP="00374F41">
      <w:pPr>
        <w:spacing w:after="0" w:line="240" w:lineRule="auto"/>
      </w:pPr>
      <w:r>
        <w:separator/>
      </w:r>
    </w:p>
  </w:endnote>
  <w:endnote w:type="continuationSeparator" w:id="0">
    <w:p w:rsidR="006526C1" w:rsidRDefault="006526C1" w:rsidP="0037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C1" w:rsidRDefault="006526C1" w:rsidP="00374F41">
      <w:pPr>
        <w:spacing w:after="0" w:line="240" w:lineRule="auto"/>
      </w:pPr>
      <w:r>
        <w:separator/>
      </w:r>
    </w:p>
  </w:footnote>
  <w:footnote w:type="continuationSeparator" w:id="0">
    <w:p w:rsidR="006526C1" w:rsidRDefault="006526C1" w:rsidP="0037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97"/>
    <w:multiLevelType w:val="hybridMultilevel"/>
    <w:tmpl w:val="E656025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5B88"/>
    <w:multiLevelType w:val="hybridMultilevel"/>
    <w:tmpl w:val="7EAC0510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2011"/>
    <w:multiLevelType w:val="hybridMultilevel"/>
    <w:tmpl w:val="535A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FA9"/>
    <w:multiLevelType w:val="hybridMultilevel"/>
    <w:tmpl w:val="D50E0C8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84547"/>
    <w:multiLevelType w:val="hybridMultilevel"/>
    <w:tmpl w:val="E70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3"/>
    <w:rsid w:val="00016D01"/>
    <w:rsid w:val="0001779A"/>
    <w:rsid w:val="000A7EBC"/>
    <w:rsid w:val="000C639D"/>
    <w:rsid w:val="00117E1F"/>
    <w:rsid w:val="0016528E"/>
    <w:rsid w:val="0016758C"/>
    <w:rsid w:val="00177A42"/>
    <w:rsid w:val="00195951"/>
    <w:rsid w:val="002A59E9"/>
    <w:rsid w:val="002F40EA"/>
    <w:rsid w:val="00343245"/>
    <w:rsid w:val="003717F5"/>
    <w:rsid w:val="00374F41"/>
    <w:rsid w:val="003D6953"/>
    <w:rsid w:val="003E6B9E"/>
    <w:rsid w:val="00400A72"/>
    <w:rsid w:val="00462B33"/>
    <w:rsid w:val="004A010E"/>
    <w:rsid w:val="004D2AB5"/>
    <w:rsid w:val="00517BCF"/>
    <w:rsid w:val="0059579A"/>
    <w:rsid w:val="00626D2C"/>
    <w:rsid w:val="006526C1"/>
    <w:rsid w:val="00655724"/>
    <w:rsid w:val="006703A7"/>
    <w:rsid w:val="006D4722"/>
    <w:rsid w:val="0071395B"/>
    <w:rsid w:val="00757E56"/>
    <w:rsid w:val="00761B20"/>
    <w:rsid w:val="0077053A"/>
    <w:rsid w:val="00856941"/>
    <w:rsid w:val="00862DE9"/>
    <w:rsid w:val="00886688"/>
    <w:rsid w:val="00897A3F"/>
    <w:rsid w:val="008D07D9"/>
    <w:rsid w:val="008D19FD"/>
    <w:rsid w:val="008E2772"/>
    <w:rsid w:val="00952DFC"/>
    <w:rsid w:val="0099070E"/>
    <w:rsid w:val="00A248E5"/>
    <w:rsid w:val="00A25EEF"/>
    <w:rsid w:val="00A336C1"/>
    <w:rsid w:val="00A71CC7"/>
    <w:rsid w:val="00B7195F"/>
    <w:rsid w:val="00B84F17"/>
    <w:rsid w:val="00BC5BED"/>
    <w:rsid w:val="00BC5CCB"/>
    <w:rsid w:val="00C00562"/>
    <w:rsid w:val="00C06787"/>
    <w:rsid w:val="00C41E80"/>
    <w:rsid w:val="00CE397D"/>
    <w:rsid w:val="00D9217A"/>
    <w:rsid w:val="00D92636"/>
    <w:rsid w:val="00DB6857"/>
    <w:rsid w:val="00F505E5"/>
    <w:rsid w:val="00F72273"/>
    <w:rsid w:val="00F7713C"/>
    <w:rsid w:val="00F8227E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B6B3-C563-4292-B658-33725D1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7D"/>
  </w:style>
  <w:style w:type="paragraph" w:styleId="Heading1">
    <w:name w:val="heading 1"/>
    <w:basedOn w:val="Normal"/>
    <w:next w:val="Normal"/>
    <w:link w:val="Heading1Char"/>
    <w:uiPriority w:val="9"/>
    <w:qFormat/>
    <w:rsid w:val="00F7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41"/>
  </w:style>
  <w:style w:type="paragraph" w:styleId="Footer">
    <w:name w:val="footer"/>
    <w:basedOn w:val="Normal"/>
    <w:link w:val="Foot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41"/>
  </w:style>
  <w:style w:type="table" w:styleId="TableGrid">
    <w:name w:val="Table Grid"/>
    <w:basedOn w:val="TableNormal"/>
    <w:uiPriority w:val="59"/>
    <w:rsid w:val="0071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CF"/>
    <w:pPr>
      <w:ind w:left="720"/>
      <w:contextualSpacing/>
    </w:pPr>
  </w:style>
  <w:style w:type="paragraph" w:customStyle="1" w:styleId="Normal0">
    <w:name w:val="[Normal]"/>
    <w:rsid w:val="00B71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C0D4-7FA3-4E0F-A40C-31BA89F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Ann V. Rayos</dc:creator>
  <cp:lastModifiedBy>Kate Orville</cp:lastModifiedBy>
  <cp:revision>2</cp:revision>
  <cp:lastPrinted>2020-08-26T23:07:00Z</cp:lastPrinted>
  <dcterms:created xsi:type="dcterms:W3CDTF">2021-03-17T19:26:00Z</dcterms:created>
  <dcterms:modified xsi:type="dcterms:W3CDTF">2021-03-17T19:26:00Z</dcterms:modified>
</cp:coreProperties>
</file>