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F41" w:rsidRPr="0016528E" w:rsidRDefault="002A59E9" w:rsidP="00374F41">
      <w:pPr>
        <w:pStyle w:val="Heading1"/>
        <w:jc w:val="center"/>
        <w:rPr>
          <w:color w:val="FF0000"/>
        </w:rPr>
      </w:pPr>
      <w:r>
        <w:rPr>
          <w:noProof/>
          <w:color w:val="FF0000"/>
        </w:rPr>
        <w:drawing>
          <wp:inline distT="0" distB="0" distL="0" distR="0" wp14:anchorId="0DC2B771" wp14:editId="020423AD">
            <wp:extent cx="619125" cy="601029"/>
            <wp:effectExtent l="0" t="0" r="0" b="8890"/>
            <wp:docPr id="8" name="Picture 8" descr="C:\Users\rrayo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yos\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01029"/>
                    </a:xfrm>
                    <a:prstGeom prst="rect">
                      <a:avLst/>
                    </a:prstGeom>
                    <a:noFill/>
                    <a:ln>
                      <a:noFill/>
                    </a:ln>
                  </pic:spPr>
                </pic:pic>
              </a:graphicData>
            </a:graphic>
          </wp:inline>
        </w:drawing>
      </w:r>
      <w:r w:rsidR="00374F41" w:rsidRPr="0016528E">
        <w:rPr>
          <w:color w:val="FF0000"/>
        </w:rPr>
        <w:t>School Medical Autism Review Team (SMART) Authorization for Release of Records</w:t>
      </w:r>
    </w:p>
    <w:p w:rsidR="002A59E9" w:rsidRDefault="00374F41" w:rsidP="002A59E9">
      <w:pPr>
        <w:pStyle w:val="NoSpacing"/>
      </w:pPr>
      <w:r>
        <w:rPr>
          <w:b/>
        </w:rPr>
        <w:t xml:space="preserve">Purpose: </w:t>
      </w:r>
      <w:r>
        <w:t>As parent/guardian, you have the right to give or not to give permission for the release of your child’s records to other persons or agencies. By signing this authorization you are giving permission to exchange confidential information for Autism Spectrum Disorder screening purposes</w:t>
      </w:r>
      <w:r w:rsidR="0071395B">
        <w:t>.</w:t>
      </w:r>
    </w:p>
    <w:p w:rsidR="002A59E9" w:rsidRDefault="00374F41" w:rsidP="002A59E9">
      <w:pPr>
        <w:pStyle w:val="NoSpacing"/>
        <w:rPr>
          <w:b/>
        </w:rPr>
      </w:pPr>
      <w:r>
        <w:rPr>
          <w:b/>
        </w:rPr>
        <w:t>Child’s Name</w:t>
      </w:r>
      <w:r w:rsidR="00177A42">
        <w:rPr>
          <w:b/>
        </w:rPr>
        <w:t>: _</w:t>
      </w:r>
      <w:r>
        <w:rPr>
          <w:b/>
        </w:rPr>
        <w:t>_____________________________________________</w:t>
      </w:r>
      <w:r w:rsidR="002A59E9">
        <w:rPr>
          <w:b/>
        </w:rPr>
        <w:t>__________</w:t>
      </w:r>
      <w:r>
        <w:rPr>
          <w:b/>
        </w:rPr>
        <w:t>DOB:__/__/____</w:t>
      </w:r>
    </w:p>
    <w:p w:rsidR="003717F5" w:rsidRDefault="00374F41" w:rsidP="002A59E9">
      <w:pPr>
        <w:pStyle w:val="NoSpacing"/>
      </w:pPr>
      <w:r>
        <w:t xml:space="preserve">I hereby authorize the exchange of information orally, in writing or electronically between the School Medical Autism Review Team </w:t>
      </w:r>
      <w:r w:rsidR="004D2AB5">
        <w:t>(SMART)</w:t>
      </w:r>
      <w:r>
        <w:t xml:space="preserve"> and the agencies/persons listed below: </w:t>
      </w:r>
    </w:p>
    <w:tbl>
      <w:tblPr>
        <w:tblStyle w:val="TableGrid"/>
        <w:tblW w:w="0" w:type="auto"/>
        <w:tblLook w:val="04A0" w:firstRow="1" w:lastRow="0" w:firstColumn="1" w:lastColumn="0" w:noHBand="0" w:noVBand="1"/>
      </w:tblPr>
      <w:tblGrid>
        <w:gridCol w:w="9350"/>
      </w:tblGrid>
      <w:tr w:rsidR="0071395B" w:rsidTr="0071395B">
        <w:tc>
          <w:tcPr>
            <w:tcW w:w="9576" w:type="dxa"/>
          </w:tcPr>
          <w:p w:rsidR="0071395B" w:rsidRDefault="0071395B" w:rsidP="00374F41">
            <w:r>
              <w:t xml:space="preserve">Primary Care Provider: </w:t>
            </w:r>
          </w:p>
          <w:p w:rsidR="0071395B" w:rsidRDefault="0071395B" w:rsidP="00374F41"/>
        </w:tc>
      </w:tr>
      <w:tr w:rsidR="0071395B" w:rsidTr="0071395B">
        <w:tc>
          <w:tcPr>
            <w:tcW w:w="9576" w:type="dxa"/>
          </w:tcPr>
          <w:p w:rsidR="0071395B" w:rsidRDefault="0071395B" w:rsidP="00374F41">
            <w:r>
              <w:t xml:space="preserve">Early Intervention Provider: </w:t>
            </w:r>
          </w:p>
          <w:p w:rsidR="0071395B" w:rsidRDefault="0071395B" w:rsidP="00374F41"/>
        </w:tc>
      </w:tr>
      <w:tr w:rsidR="0071395B" w:rsidTr="0071395B">
        <w:tc>
          <w:tcPr>
            <w:tcW w:w="9576" w:type="dxa"/>
          </w:tcPr>
          <w:p w:rsidR="0071395B" w:rsidRDefault="0071395B" w:rsidP="00374F41">
            <w:r>
              <w:t>Daycare:</w:t>
            </w:r>
          </w:p>
          <w:p w:rsidR="0071395B" w:rsidRDefault="0071395B" w:rsidP="00374F41"/>
        </w:tc>
      </w:tr>
      <w:tr w:rsidR="0071395B" w:rsidTr="0071395B">
        <w:tc>
          <w:tcPr>
            <w:tcW w:w="9576" w:type="dxa"/>
          </w:tcPr>
          <w:p w:rsidR="0071395B" w:rsidRDefault="0071395B" w:rsidP="00374F41">
            <w:r>
              <w:t>Therapist:</w:t>
            </w:r>
          </w:p>
          <w:p w:rsidR="0071395B" w:rsidRDefault="0071395B" w:rsidP="00374F41"/>
        </w:tc>
      </w:tr>
      <w:tr w:rsidR="0071395B" w:rsidTr="0071395B">
        <w:tc>
          <w:tcPr>
            <w:tcW w:w="9576" w:type="dxa"/>
          </w:tcPr>
          <w:p w:rsidR="0071395B" w:rsidRDefault="0071395B" w:rsidP="00374F41">
            <w:r>
              <w:t>School District:</w:t>
            </w:r>
          </w:p>
          <w:p w:rsidR="0071395B" w:rsidRDefault="0071395B" w:rsidP="00374F41"/>
        </w:tc>
      </w:tr>
      <w:tr w:rsidR="0071395B" w:rsidTr="0071395B">
        <w:tc>
          <w:tcPr>
            <w:tcW w:w="9576" w:type="dxa"/>
          </w:tcPr>
          <w:p w:rsidR="0071395B" w:rsidRDefault="0071395B" w:rsidP="00374F41">
            <w:r>
              <w:t>Other:</w:t>
            </w:r>
          </w:p>
          <w:p w:rsidR="0071395B" w:rsidRDefault="0071395B" w:rsidP="00374F41"/>
        </w:tc>
      </w:tr>
      <w:tr w:rsidR="0071395B" w:rsidTr="0071395B">
        <w:tc>
          <w:tcPr>
            <w:tcW w:w="9576" w:type="dxa"/>
          </w:tcPr>
          <w:p w:rsidR="0071395B" w:rsidRDefault="0071395B" w:rsidP="00374F41">
            <w:r>
              <w:t>Other:</w:t>
            </w:r>
          </w:p>
          <w:p w:rsidR="0071395B" w:rsidRDefault="0071395B" w:rsidP="00374F41"/>
        </w:tc>
      </w:tr>
      <w:tr w:rsidR="0071395B" w:rsidTr="0071395B">
        <w:tc>
          <w:tcPr>
            <w:tcW w:w="9576" w:type="dxa"/>
          </w:tcPr>
          <w:p w:rsidR="0071395B" w:rsidRDefault="0071395B" w:rsidP="00374F41">
            <w:r>
              <w:t>Other:</w:t>
            </w:r>
          </w:p>
          <w:p w:rsidR="0071395B" w:rsidRDefault="0071395B" w:rsidP="00374F41"/>
        </w:tc>
      </w:tr>
    </w:tbl>
    <w:p w:rsidR="00374F41" w:rsidRPr="0071395B" w:rsidRDefault="0071395B" w:rsidP="0071395B">
      <w:pPr>
        <w:pStyle w:val="NoSpacing"/>
        <w:rPr>
          <w:b/>
        </w:rPr>
      </w:pPr>
      <w:r w:rsidRPr="0071395B">
        <w:rPr>
          <w:b/>
        </w:rPr>
        <w:t>The records to be exchanged include:</w:t>
      </w:r>
    </w:p>
    <w:p w:rsidR="0071395B" w:rsidRDefault="0071395B" w:rsidP="0071395B">
      <w:pPr>
        <w:pStyle w:val="NoSpacing"/>
      </w:pPr>
      <w:r>
        <w:t>Medical/Health History information</w:t>
      </w:r>
    </w:p>
    <w:p w:rsidR="0071395B" w:rsidRDefault="0071395B" w:rsidP="0071395B">
      <w:pPr>
        <w:pStyle w:val="NoSpacing"/>
      </w:pPr>
      <w:r>
        <w:t>Evaluation/Assessment results</w:t>
      </w:r>
    </w:p>
    <w:p w:rsidR="0071395B" w:rsidRDefault="0071395B" w:rsidP="0071395B">
      <w:pPr>
        <w:pStyle w:val="NoSpacing"/>
      </w:pPr>
      <w:r>
        <w:t>Developmental information</w:t>
      </w:r>
    </w:p>
    <w:p w:rsidR="0071395B" w:rsidRDefault="0071395B" w:rsidP="0071395B">
      <w:pPr>
        <w:pStyle w:val="NoSpacing"/>
      </w:pPr>
      <w:r>
        <w:t xml:space="preserve">Educational Reports </w:t>
      </w:r>
      <w:r w:rsidR="00177A42">
        <w:t>(Progress</w:t>
      </w:r>
      <w:r>
        <w:t>/IEP/504/IFSP)</w:t>
      </w:r>
    </w:p>
    <w:p w:rsidR="0071395B" w:rsidRDefault="0071395B" w:rsidP="0071395B">
      <w:pPr>
        <w:pStyle w:val="NoSpacing"/>
      </w:pPr>
    </w:p>
    <w:p w:rsidR="0071395B" w:rsidRPr="002A59E9" w:rsidRDefault="0071395B" w:rsidP="0071395B">
      <w:pPr>
        <w:pStyle w:val="NoSpacing"/>
        <w:rPr>
          <w:b/>
        </w:rPr>
      </w:pPr>
      <w:r w:rsidRPr="0071395B">
        <w:rPr>
          <w:b/>
        </w:rPr>
        <w:t xml:space="preserve">This authorization is valid </w:t>
      </w:r>
      <w:r w:rsidR="00177A42" w:rsidRPr="0071395B">
        <w:rPr>
          <w:b/>
        </w:rPr>
        <w:t>from _</w:t>
      </w:r>
      <w:r w:rsidRPr="0071395B">
        <w:rPr>
          <w:b/>
        </w:rPr>
        <w:t xml:space="preserve">_/__/____ to __/__/____. If not specified, this authorization is valid for one year from date signed. </w:t>
      </w:r>
    </w:p>
    <w:p w:rsidR="0071395B" w:rsidRDefault="0071395B" w:rsidP="0071395B">
      <w:pPr>
        <w:pStyle w:val="NoSpacing"/>
      </w:pPr>
      <w:r>
        <w:t xml:space="preserve">I understand that the information obtained will be treated in a confidential manner and I understand that my consent for the release of records is voluntary and I can withdraw my consent at any time in writing. Should I withdraw my consent, it does not apply to information that has already been provided under prior consent release. </w:t>
      </w:r>
    </w:p>
    <w:p w:rsidR="0071395B" w:rsidRDefault="0071395B" w:rsidP="0071395B">
      <w:pPr>
        <w:pStyle w:val="NoSpacing"/>
      </w:pPr>
    </w:p>
    <w:p w:rsidR="0071395B" w:rsidRDefault="0071395B" w:rsidP="0071395B">
      <w:pPr>
        <w:pStyle w:val="NoSpacing"/>
      </w:pPr>
      <w:r>
        <w:t>_______________________________________________________ Date: __/__/____</w:t>
      </w:r>
    </w:p>
    <w:p w:rsidR="0071395B" w:rsidRDefault="0071395B" w:rsidP="0071395B">
      <w:pPr>
        <w:pStyle w:val="NoSpacing"/>
      </w:pPr>
      <w:r>
        <w:t>Parent/Guardian Signature</w:t>
      </w:r>
    </w:p>
    <w:p w:rsidR="0071395B" w:rsidRDefault="0071395B" w:rsidP="0071395B">
      <w:pPr>
        <w:pStyle w:val="NoSpacing"/>
      </w:pPr>
    </w:p>
    <w:p w:rsidR="0071395B" w:rsidRDefault="0071395B" w:rsidP="0071395B">
      <w:pPr>
        <w:pStyle w:val="NoSpacing"/>
      </w:pPr>
      <w:r>
        <w:t>_______________________________________________________ Date:__/__/____</w:t>
      </w:r>
    </w:p>
    <w:p w:rsidR="0071395B" w:rsidRDefault="0071395B" w:rsidP="0071395B">
      <w:pPr>
        <w:pStyle w:val="NoSpacing"/>
      </w:pPr>
      <w:r>
        <w:t xml:space="preserve">Patient Signature </w:t>
      </w:r>
      <w:r w:rsidR="00177A42">
        <w:t>(if</w:t>
      </w:r>
      <w:r>
        <w:t xml:space="preserve"> patient is 13 years of age or older) </w:t>
      </w:r>
      <w:bookmarkStart w:id="0" w:name="_GoBack"/>
      <w:bookmarkEnd w:id="0"/>
    </w:p>
    <w:sectPr w:rsidR="007139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7D" w:rsidRDefault="00A4007D" w:rsidP="00374F41">
      <w:pPr>
        <w:spacing w:after="0" w:line="240" w:lineRule="auto"/>
      </w:pPr>
      <w:r>
        <w:separator/>
      </w:r>
    </w:p>
  </w:endnote>
  <w:endnote w:type="continuationSeparator" w:id="0">
    <w:p w:rsidR="00A4007D" w:rsidRDefault="00A4007D" w:rsidP="00374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7D" w:rsidRDefault="00A4007D" w:rsidP="00374F41">
      <w:pPr>
        <w:spacing w:after="0" w:line="240" w:lineRule="auto"/>
      </w:pPr>
      <w:r>
        <w:separator/>
      </w:r>
    </w:p>
  </w:footnote>
  <w:footnote w:type="continuationSeparator" w:id="0">
    <w:p w:rsidR="00A4007D" w:rsidRDefault="00A4007D" w:rsidP="00374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797"/>
    <w:multiLevelType w:val="hybridMultilevel"/>
    <w:tmpl w:val="E656025C"/>
    <w:lvl w:ilvl="0" w:tplc="67C2E0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35B88"/>
    <w:multiLevelType w:val="hybridMultilevel"/>
    <w:tmpl w:val="7EAC0510"/>
    <w:lvl w:ilvl="0" w:tplc="67C2E00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02011"/>
    <w:multiLevelType w:val="hybridMultilevel"/>
    <w:tmpl w:val="535A29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03FA9"/>
    <w:multiLevelType w:val="hybridMultilevel"/>
    <w:tmpl w:val="D50E0C8C"/>
    <w:lvl w:ilvl="0" w:tplc="67C2E00E">
      <w:start w:val="1"/>
      <w:numFmt w:val="bullet"/>
      <w:lvlText w:val=""/>
      <w:lvlJc w:val="left"/>
      <w:pPr>
        <w:ind w:left="76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84547"/>
    <w:multiLevelType w:val="hybridMultilevel"/>
    <w:tmpl w:val="E7044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73"/>
    <w:rsid w:val="00016D01"/>
    <w:rsid w:val="0001779A"/>
    <w:rsid w:val="000A7EBC"/>
    <w:rsid w:val="000C639D"/>
    <w:rsid w:val="00117E1F"/>
    <w:rsid w:val="0016528E"/>
    <w:rsid w:val="0016758C"/>
    <w:rsid w:val="00177A42"/>
    <w:rsid w:val="00195951"/>
    <w:rsid w:val="002A59E9"/>
    <w:rsid w:val="002F40EA"/>
    <w:rsid w:val="00343245"/>
    <w:rsid w:val="003717F5"/>
    <w:rsid w:val="00374F41"/>
    <w:rsid w:val="003D6953"/>
    <w:rsid w:val="003E6B9E"/>
    <w:rsid w:val="00400A72"/>
    <w:rsid w:val="00462B33"/>
    <w:rsid w:val="004A010E"/>
    <w:rsid w:val="004D2AB5"/>
    <w:rsid w:val="00517BCF"/>
    <w:rsid w:val="0059579A"/>
    <w:rsid w:val="00626D2C"/>
    <w:rsid w:val="00655724"/>
    <w:rsid w:val="006703A7"/>
    <w:rsid w:val="006D4722"/>
    <w:rsid w:val="0071395B"/>
    <w:rsid w:val="00757E56"/>
    <w:rsid w:val="00761B20"/>
    <w:rsid w:val="0077053A"/>
    <w:rsid w:val="00856941"/>
    <w:rsid w:val="00862DE9"/>
    <w:rsid w:val="00897A3F"/>
    <w:rsid w:val="008D07D9"/>
    <w:rsid w:val="008D19FD"/>
    <w:rsid w:val="008E2772"/>
    <w:rsid w:val="00952DFC"/>
    <w:rsid w:val="0099070E"/>
    <w:rsid w:val="00A248E5"/>
    <w:rsid w:val="00A25EEF"/>
    <w:rsid w:val="00A336C1"/>
    <w:rsid w:val="00A4007D"/>
    <w:rsid w:val="00A71CC7"/>
    <w:rsid w:val="00B7195F"/>
    <w:rsid w:val="00B84F17"/>
    <w:rsid w:val="00BC5BED"/>
    <w:rsid w:val="00BC5CCB"/>
    <w:rsid w:val="00C00562"/>
    <w:rsid w:val="00C06787"/>
    <w:rsid w:val="00C41E80"/>
    <w:rsid w:val="00CE397D"/>
    <w:rsid w:val="00D9217A"/>
    <w:rsid w:val="00D92636"/>
    <w:rsid w:val="00DB6857"/>
    <w:rsid w:val="00DF6C11"/>
    <w:rsid w:val="00F505E5"/>
    <w:rsid w:val="00F72273"/>
    <w:rsid w:val="00F7713C"/>
    <w:rsid w:val="00F8227E"/>
    <w:rsid w:val="00FE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2B6B3-C563-4292-B658-33725D19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7D"/>
  </w:style>
  <w:style w:type="paragraph" w:styleId="Heading1">
    <w:name w:val="heading 1"/>
    <w:basedOn w:val="Normal"/>
    <w:next w:val="Normal"/>
    <w:link w:val="Heading1Char"/>
    <w:uiPriority w:val="9"/>
    <w:qFormat/>
    <w:rsid w:val="00F72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27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72273"/>
    <w:pPr>
      <w:spacing w:after="0" w:line="240" w:lineRule="auto"/>
    </w:pPr>
  </w:style>
  <w:style w:type="paragraph" w:styleId="BalloonText">
    <w:name w:val="Balloon Text"/>
    <w:basedOn w:val="Normal"/>
    <w:link w:val="BalloonTextChar"/>
    <w:uiPriority w:val="99"/>
    <w:semiHidden/>
    <w:unhideWhenUsed/>
    <w:rsid w:val="00371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F5"/>
    <w:rPr>
      <w:rFonts w:ascii="Tahoma" w:hAnsi="Tahoma" w:cs="Tahoma"/>
      <w:sz w:val="16"/>
      <w:szCs w:val="16"/>
    </w:rPr>
  </w:style>
  <w:style w:type="paragraph" w:styleId="Header">
    <w:name w:val="header"/>
    <w:basedOn w:val="Normal"/>
    <w:link w:val="HeaderChar"/>
    <w:uiPriority w:val="99"/>
    <w:unhideWhenUsed/>
    <w:rsid w:val="00374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F41"/>
  </w:style>
  <w:style w:type="paragraph" w:styleId="Footer">
    <w:name w:val="footer"/>
    <w:basedOn w:val="Normal"/>
    <w:link w:val="FooterChar"/>
    <w:uiPriority w:val="99"/>
    <w:unhideWhenUsed/>
    <w:rsid w:val="00374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F41"/>
  </w:style>
  <w:style w:type="table" w:styleId="TableGrid">
    <w:name w:val="Table Grid"/>
    <w:basedOn w:val="TableNormal"/>
    <w:uiPriority w:val="59"/>
    <w:rsid w:val="0071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BCF"/>
    <w:pPr>
      <w:ind w:left="720"/>
      <w:contextualSpacing/>
    </w:pPr>
  </w:style>
  <w:style w:type="paragraph" w:customStyle="1" w:styleId="Normal0">
    <w:name w:val="[Normal]"/>
    <w:rsid w:val="00B7195F"/>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81C0-4151-49F2-81C4-E67D81DE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Ann V. Rayos</dc:creator>
  <cp:lastModifiedBy>Kate Orville</cp:lastModifiedBy>
  <cp:revision>2</cp:revision>
  <cp:lastPrinted>2020-08-26T23:07:00Z</cp:lastPrinted>
  <dcterms:created xsi:type="dcterms:W3CDTF">2021-03-17T19:24:00Z</dcterms:created>
  <dcterms:modified xsi:type="dcterms:W3CDTF">2021-03-17T19:24:00Z</dcterms:modified>
</cp:coreProperties>
</file>